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DD0" w:rsidRDefault="00831DD0" w:rsidP="00831DD0">
      <w:pPr>
        <w:spacing w:after="0" w:line="240" w:lineRule="auto"/>
        <w:rPr>
          <w:rFonts w:ascii="Times New Roman" w:hAnsi="Times New Roman" w:cs="Times New Roman"/>
          <w:b/>
          <w:color w:val="FF0000"/>
        </w:rPr>
      </w:pPr>
      <w:r>
        <w:rPr>
          <w:rFonts w:ascii="Times New Roman" w:hAnsi="Times New Roman" w:cs="Times New Roman"/>
          <w:b/>
          <w:color w:val="FF0000"/>
        </w:rPr>
        <w:t>Email or Letter Template</w:t>
      </w:r>
    </w:p>
    <w:p w:rsidR="00831DD0" w:rsidRDefault="00831DD0" w:rsidP="00831DD0">
      <w:pPr>
        <w:spacing w:after="0" w:line="240" w:lineRule="auto"/>
        <w:rPr>
          <w:rFonts w:ascii="Times New Roman" w:hAnsi="Times New Roman" w:cs="Times New Roman"/>
          <w:b/>
          <w:color w:val="FF0000"/>
        </w:rPr>
      </w:pPr>
      <w:r>
        <w:rPr>
          <w:rFonts w:ascii="Times New Roman" w:hAnsi="Times New Roman" w:cs="Times New Roman"/>
          <w:b/>
          <w:color w:val="FF0000"/>
        </w:rPr>
        <w:t xml:space="preserve">Employer </w:t>
      </w:r>
      <w:r w:rsidR="007E1B41">
        <w:rPr>
          <w:rFonts w:ascii="Times New Roman" w:hAnsi="Times New Roman" w:cs="Times New Roman"/>
          <w:b/>
          <w:color w:val="FF0000"/>
        </w:rPr>
        <w:t xml:space="preserve">NOT </w:t>
      </w:r>
      <w:r>
        <w:rPr>
          <w:rFonts w:ascii="Times New Roman" w:hAnsi="Times New Roman" w:cs="Times New Roman"/>
          <w:b/>
          <w:color w:val="FF0000"/>
        </w:rPr>
        <w:t>Offering Insurance</w:t>
      </w:r>
    </w:p>
    <w:p w:rsidR="00831DD0" w:rsidRDefault="00831DD0" w:rsidP="00F03F72">
      <w:pPr>
        <w:spacing w:line="360" w:lineRule="auto"/>
        <w:rPr>
          <w:rFonts w:ascii="Times New Roman" w:hAnsi="Times New Roman" w:cs="Times New Roman"/>
          <w:b/>
          <w:color w:val="FF0000"/>
        </w:rPr>
      </w:pPr>
    </w:p>
    <w:p w:rsidR="00E53F09" w:rsidRDefault="008A7F02" w:rsidP="00F03F72">
      <w:pPr>
        <w:spacing w:line="360" w:lineRule="auto"/>
        <w:rPr>
          <w:rFonts w:ascii="Arial" w:hAnsi="Arial" w:cs="Arial"/>
          <w:b/>
          <w:color w:val="FF0000"/>
          <w:sz w:val="24"/>
          <w:szCs w:val="24"/>
        </w:rPr>
      </w:pPr>
      <w:r w:rsidRPr="00274350">
        <w:rPr>
          <w:rFonts w:ascii="Arial" w:hAnsi="Arial" w:cs="Arial"/>
          <w:b/>
          <w:color w:val="FF0000"/>
          <w:sz w:val="24"/>
          <w:szCs w:val="24"/>
        </w:rPr>
        <w:t>[</w:t>
      </w:r>
      <w:r w:rsidR="00831DD0" w:rsidRPr="00274350">
        <w:rPr>
          <w:rFonts w:ascii="Arial" w:hAnsi="Arial" w:cs="Arial"/>
          <w:b/>
          <w:color w:val="FF0000"/>
          <w:sz w:val="24"/>
          <w:szCs w:val="24"/>
        </w:rPr>
        <w:t>Date</w:t>
      </w:r>
      <w:r w:rsidRPr="00274350">
        <w:rPr>
          <w:rFonts w:ascii="Arial" w:hAnsi="Arial" w:cs="Arial"/>
          <w:b/>
          <w:color w:val="FF0000"/>
          <w:sz w:val="24"/>
          <w:szCs w:val="24"/>
        </w:rPr>
        <w:t>]</w:t>
      </w:r>
    </w:p>
    <w:p w:rsidR="00D77C14" w:rsidRPr="00274350" w:rsidRDefault="00D77C14" w:rsidP="00F03F72">
      <w:pPr>
        <w:spacing w:line="360" w:lineRule="auto"/>
        <w:rPr>
          <w:rFonts w:ascii="Arial" w:hAnsi="Arial" w:cs="Arial"/>
          <w:b/>
          <w:color w:val="FF0000"/>
          <w:sz w:val="24"/>
          <w:szCs w:val="24"/>
        </w:rPr>
      </w:pPr>
      <w:r>
        <w:rPr>
          <w:rFonts w:ascii="Arial" w:hAnsi="Arial" w:cs="Arial"/>
          <w:b/>
          <w:color w:val="FF0000"/>
          <w:sz w:val="24"/>
          <w:szCs w:val="24"/>
        </w:rPr>
        <w:t>[Employee Name, Address, City/State, Zip]</w:t>
      </w:r>
    </w:p>
    <w:p w:rsidR="00831DD0" w:rsidRPr="00274350" w:rsidRDefault="00831DD0" w:rsidP="00F03F72">
      <w:pPr>
        <w:spacing w:line="360" w:lineRule="auto"/>
        <w:rPr>
          <w:rFonts w:ascii="Arial" w:hAnsi="Arial" w:cs="Arial"/>
          <w:b/>
          <w:color w:val="FF0000"/>
          <w:sz w:val="24"/>
          <w:szCs w:val="24"/>
        </w:rPr>
      </w:pPr>
      <w:r w:rsidRPr="00274350">
        <w:rPr>
          <w:rFonts w:ascii="Arial" w:hAnsi="Arial" w:cs="Arial"/>
          <w:b/>
          <w:color w:val="FF0000"/>
          <w:sz w:val="24"/>
          <w:szCs w:val="24"/>
        </w:rPr>
        <w:t>[Greeting]</w:t>
      </w:r>
    </w:p>
    <w:p w:rsidR="00A9351C" w:rsidRPr="00274350" w:rsidRDefault="00831DD0" w:rsidP="00A9351C">
      <w:pPr>
        <w:pStyle w:val="NormalWeb"/>
        <w:spacing w:line="360" w:lineRule="auto"/>
        <w:rPr>
          <w:rFonts w:ascii="Arial" w:hAnsi="Arial" w:cs="Arial"/>
        </w:rPr>
      </w:pPr>
      <w:r w:rsidRPr="00274350">
        <w:rPr>
          <w:rFonts w:ascii="Arial" w:hAnsi="Arial" w:cs="Arial"/>
        </w:rPr>
        <w:t xml:space="preserve">As you </w:t>
      </w:r>
      <w:r w:rsidR="00A9351C" w:rsidRPr="00274350">
        <w:rPr>
          <w:rFonts w:ascii="Arial" w:hAnsi="Arial" w:cs="Arial"/>
        </w:rPr>
        <w:t xml:space="preserve">may </w:t>
      </w:r>
      <w:r w:rsidRPr="00274350">
        <w:rPr>
          <w:rFonts w:ascii="Arial" w:hAnsi="Arial" w:cs="Arial"/>
        </w:rPr>
        <w:t>know, n</w:t>
      </w:r>
      <w:r w:rsidR="00AF4673" w:rsidRPr="00274350">
        <w:rPr>
          <w:rFonts w:ascii="Arial" w:hAnsi="Arial" w:cs="Arial"/>
        </w:rPr>
        <w:t>ew health care reform regulations</w:t>
      </w:r>
      <w:r w:rsidR="00863D3F" w:rsidRPr="00274350">
        <w:rPr>
          <w:rFonts w:ascii="Arial" w:hAnsi="Arial" w:cs="Arial"/>
        </w:rPr>
        <w:t xml:space="preserve"> mandating insurance coverage</w:t>
      </w:r>
      <w:r w:rsidR="00AF4673" w:rsidRPr="00274350">
        <w:rPr>
          <w:rFonts w:ascii="Arial" w:hAnsi="Arial" w:cs="Arial"/>
        </w:rPr>
        <w:t xml:space="preserve"> go into effect starting Jan</w:t>
      </w:r>
      <w:r w:rsidR="009B01CF" w:rsidRPr="00274350">
        <w:rPr>
          <w:rFonts w:ascii="Arial" w:hAnsi="Arial" w:cs="Arial"/>
        </w:rPr>
        <w:t>.</w:t>
      </w:r>
      <w:r w:rsidR="00AF4673" w:rsidRPr="00274350">
        <w:rPr>
          <w:rFonts w:ascii="Arial" w:hAnsi="Arial" w:cs="Arial"/>
        </w:rPr>
        <w:t xml:space="preserve"> 1, 2014. The changes are meant to help expand access to adequate</w:t>
      </w:r>
      <w:r w:rsidR="000425F1" w:rsidRPr="00274350">
        <w:rPr>
          <w:rFonts w:ascii="Arial" w:hAnsi="Arial" w:cs="Arial"/>
        </w:rPr>
        <w:t xml:space="preserve"> and affordable</w:t>
      </w:r>
      <w:r w:rsidR="00AF4673" w:rsidRPr="00274350">
        <w:rPr>
          <w:rFonts w:ascii="Arial" w:hAnsi="Arial" w:cs="Arial"/>
        </w:rPr>
        <w:t xml:space="preserve"> health care coverage</w:t>
      </w:r>
      <w:r w:rsidR="00A36D97" w:rsidRPr="00274350">
        <w:rPr>
          <w:rFonts w:ascii="Arial" w:hAnsi="Arial" w:cs="Arial"/>
        </w:rPr>
        <w:t xml:space="preserve">. </w:t>
      </w:r>
      <w:proofErr w:type="gramStart"/>
      <w:r w:rsidR="00F07FF3" w:rsidRPr="00274350">
        <w:rPr>
          <w:rFonts w:ascii="Arial" w:hAnsi="Arial" w:cs="Arial"/>
        </w:rPr>
        <w:t>Health I</w:t>
      </w:r>
      <w:r w:rsidR="00A9351C" w:rsidRPr="00274350">
        <w:rPr>
          <w:rFonts w:ascii="Arial" w:hAnsi="Arial" w:cs="Arial"/>
        </w:rPr>
        <w:t xml:space="preserve">nsurance </w:t>
      </w:r>
      <w:r w:rsidR="00F07FF3" w:rsidRPr="00274350">
        <w:rPr>
          <w:rFonts w:ascii="Arial" w:hAnsi="Arial" w:cs="Arial"/>
        </w:rPr>
        <w:t>Marketplace</w:t>
      </w:r>
      <w:r w:rsidR="005449EB">
        <w:rPr>
          <w:rFonts w:ascii="Arial" w:hAnsi="Arial" w:cs="Arial"/>
        </w:rPr>
        <w:t>s</w:t>
      </w:r>
      <w:r w:rsidR="00A9351C" w:rsidRPr="00274350">
        <w:rPr>
          <w:rFonts w:ascii="Arial" w:hAnsi="Arial" w:cs="Arial"/>
        </w:rPr>
        <w:t xml:space="preserve"> (an online </w:t>
      </w:r>
      <w:r w:rsidR="00F07FF3" w:rsidRPr="00274350">
        <w:rPr>
          <w:rFonts w:ascii="Arial" w:hAnsi="Arial" w:cs="Arial"/>
        </w:rPr>
        <w:t>exchange</w:t>
      </w:r>
      <w:r w:rsidR="00A9351C" w:rsidRPr="00274350">
        <w:rPr>
          <w:rFonts w:ascii="Arial" w:hAnsi="Arial" w:cs="Arial"/>
        </w:rPr>
        <w:t>) where individuals can shop for health insurance coverage</w:t>
      </w:r>
      <w:r w:rsidR="005449EB">
        <w:rPr>
          <w:rFonts w:ascii="Arial" w:hAnsi="Arial" w:cs="Arial"/>
        </w:rPr>
        <w:t xml:space="preserve"> will be operated by each state or, if the state does not have its own marketplace, by the Federal government</w:t>
      </w:r>
      <w:r w:rsidR="00A9351C" w:rsidRPr="00274350">
        <w:rPr>
          <w:rFonts w:ascii="Arial" w:hAnsi="Arial" w:cs="Arial"/>
        </w:rPr>
        <w:t>.</w:t>
      </w:r>
      <w:proofErr w:type="gramEnd"/>
      <w:r w:rsidR="00A9351C" w:rsidRPr="00274350">
        <w:rPr>
          <w:rFonts w:ascii="Arial" w:hAnsi="Arial" w:cs="Arial"/>
        </w:rPr>
        <w:t xml:space="preserve"> </w:t>
      </w:r>
    </w:p>
    <w:p w:rsidR="007B4E30" w:rsidRPr="00274350" w:rsidRDefault="00A9351C" w:rsidP="00B760B3">
      <w:pPr>
        <w:pStyle w:val="NormalWeb"/>
        <w:spacing w:line="360" w:lineRule="auto"/>
        <w:rPr>
          <w:rFonts w:ascii="Arial" w:hAnsi="Arial" w:cs="Arial"/>
        </w:rPr>
      </w:pPr>
      <w:r w:rsidRPr="00274350">
        <w:rPr>
          <w:rFonts w:ascii="Arial" w:hAnsi="Arial" w:cs="Arial"/>
        </w:rPr>
        <w:t xml:space="preserve">This </w:t>
      </w:r>
      <w:r w:rsidRPr="00274350">
        <w:rPr>
          <w:rFonts w:ascii="Arial" w:hAnsi="Arial" w:cs="Arial"/>
          <w:color w:val="FF0000"/>
        </w:rPr>
        <w:t>[</w:t>
      </w:r>
      <w:r w:rsidR="006848D9" w:rsidRPr="00274350">
        <w:rPr>
          <w:rFonts w:ascii="Arial" w:hAnsi="Arial" w:cs="Arial"/>
          <w:color w:val="FF0000"/>
        </w:rPr>
        <w:t xml:space="preserve">select one </w:t>
      </w:r>
      <w:r w:rsidRPr="00274350">
        <w:rPr>
          <w:rFonts w:ascii="Arial" w:hAnsi="Arial" w:cs="Arial"/>
          <w:color w:val="FF0000"/>
        </w:rPr>
        <w:t>email or letter]</w:t>
      </w:r>
      <w:r w:rsidRPr="00274350">
        <w:rPr>
          <w:rFonts w:ascii="Arial" w:hAnsi="Arial" w:cs="Arial"/>
        </w:rPr>
        <w:t xml:space="preserve"> is to </w:t>
      </w:r>
      <w:r w:rsidR="0053762F">
        <w:rPr>
          <w:rFonts w:ascii="Arial" w:hAnsi="Arial" w:cs="Arial"/>
        </w:rPr>
        <w:t xml:space="preserve">provide information to you about the Health Insurance Marketplace since </w:t>
      </w:r>
      <w:r w:rsidRPr="00274350">
        <w:rPr>
          <w:rFonts w:ascii="Arial" w:hAnsi="Arial" w:cs="Arial"/>
          <w:color w:val="FF0000"/>
        </w:rPr>
        <w:t xml:space="preserve">[INSERT COMPANY NAME] </w:t>
      </w:r>
      <w:r w:rsidRPr="00274350">
        <w:rPr>
          <w:rFonts w:ascii="Arial" w:hAnsi="Arial" w:cs="Arial"/>
        </w:rPr>
        <w:t xml:space="preserve">will </w:t>
      </w:r>
      <w:r w:rsidRPr="00274350">
        <w:rPr>
          <w:rFonts w:ascii="Arial" w:hAnsi="Arial" w:cs="Arial"/>
          <w:b/>
        </w:rPr>
        <w:t>not</w:t>
      </w:r>
      <w:r w:rsidRPr="00274350">
        <w:rPr>
          <w:rFonts w:ascii="Arial" w:hAnsi="Arial" w:cs="Arial"/>
        </w:rPr>
        <w:t xml:space="preserve"> offer major medical insurance to you.</w:t>
      </w:r>
      <w:r w:rsidR="00FB0169" w:rsidRPr="00274350">
        <w:rPr>
          <w:rFonts w:ascii="Arial" w:hAnsi="Arial" w:cs="Arial"/>
        </w:rPr>
        <w:t xml:space="preserve"> </w:t>
      </w:r>
      <w:r w:rsidR="006C2F3D" w:rsidRPr="00274350">
        <w:rPr>
          <w:rFonts w:ascii="Arial" w:hAnsi="Arial" w:cs="Arial"/>
        </w:rPr>
        <w:t>Attached</w:t>
      </w:r>
      <w:r w:rsidR="00FB0169" w:rsidRPr="00274350">
        <w:rPr>
          <w:rFonts w:ascii="Arial" w:hAnsi="Arial" w:cs="Arial"/>
        </w:rPr>
        <w:t xml:space="preserve"> is </w:t>
      </w:r>
      <w:r w:rsidR="000425F1" w:rsidRPr="00274350">
        <w:rPr>
          <w:rFonts w:ascii="Arial" w:hAnsi="Arial" w:cs="Arial"/>
        </w:rPr>
        <w:t xml:space="preserve">a document labeled “New Health Insurance Marketplace Coverage Options and Your Health Coverage” that the U.S. Department of Labor requires us to provide you. </w:t>
      </w:r>
      <w:r w:rsidR="006C2F3D" w:rsidRPr="00274350">
        <w:rPr>
          <w:rFonts w:ascii="Arial" w:hAnsi="Arial" w:cs="Arial"/>
        </w:rPr>
        <w:t xml:space="preserve"> </w:t>
      </w:r>
      <w:r w:rsidR="006C2F3D" w:rsidRPr="00274350">
        <w:rPr>
          <w:rFonts w:ascii="Arial" w:hAnsi="Arial" w:cs="Arial"/>
          <w:color w:val="FF0000"/>
        </w:rPr>
        <w:t>[FORM TO BE COMPLETED BY EMPLOYER IS AVAILABLE HERE: http://www.dol.gov/ebsa/pdf/FLSAwithoutplans.pdf]</w:t>
      </w:r>
    </w:p>
    <w:p w:rsidR="000E5EC1" w:rsidRPr="000E5EC1" w:rsidRDefault="00A9351C" w:rsidP="000E5EC1">
      <w:pPr>
        <w:spacing w:line="360" w:lineRule="auto"/>
        <w:rPr>
          <w:rFonts w:ascii="Arial" w:hAnsi="Arial" w:cs="Arial"/>
          <w:sz w:val="24"/>
          <w:szCs w:val="24"/>
        </w:rPr>
      </w:pPr>
      <w:r w:rsidRPr="000E5EC1">
        <w:rPr>
          <w:rStyle w:val="Strong"/>
          <w:rFonts w:ascii="Arial" w:hAnsi="Arial" w:cs="Arial"/>
          <w:b w:val="0"/>
          <w:sz w:val="24"/>
          <w:szCs w:val="24"/>
        </w:rPr>
        <w:t>As part of the Affordable Care Act, w</w:t>
      </w:r>
      <w:r w:rsidR="00B760B3" w:rsidRPr="000E5EC1">
        <w:rPr>
          <w:rStyle w:val="Strong"/>
          <w:rFonts w:ascii="Arial" w:hAnsi="Arial" w:cs="Arial"/>
          <w:b w:val="0"/>
          <w:sz w:val="24"/>
          <w:szCs w:val="24"/>
        </w:rPr>
        <w:t>orkers</w:t>
      </w:r>
      <w:r w:rsidR="00B760B3" w:rsidRPr="000E5EC1">
        <w:rPr>
          <w:rFonts w:ascii="Arial" w:hAnsi="Arial" w:cs="Arial"/>
          <w:b/>
          <w:sz w:val="24"/>
          <w:szCs w:val="24"/>
        </w:rPr>
        <w:t xml:space="preserve"> </w:t>
      </w:r>
      <w:r w:rsidR="00B760B3" w:rsidRPr="000E5EC1">
        <w:rPr>
          <w:rFonts w:ascii="Arial" w:hAnsi="Arial" w:cs="Arial"/>
          <w:sz w:val="24"/>
          <w:szCs w:val="24"/>
        </w:rPr>
        <w:t xml:space="preserve">with household incomes between 100% and 400% of the federal poverty level may be eligible for subsidies to help offset </w:t>
      </w:r>
      <w:r w:rsidRPr="000E5EC1">
        <w:rPr>
          <w:rFonts w:ascii="Arial" w:hAnsi="Arial" w:cs="Arial"/>
          <w:sz w:val="24"/>
          <w:szCs w:val="24"/>
        </w:rPr>
        <w:t>health insurance</w:t>
      </w:r>
      <w:r w:rsidR="00B760B3" w:rsidRPr="000E5EC1">
        <w:rPr>
          <w:rFonts w:ascii="Arial" w:hAnsi="Arial" w:cs="Arial"/>
          <w:sz w:val="24"/>
          <w:szCs w:val="24"/>
        </w:rPr>
        <w:t xml:space="preserve"> costs </w:t>
      </w:r>
      <w:r w:rsidRPr="000E5EC1">
        <w:rPr>
          <w:rFonts w:ascii="Arial" w:hAnsi="Arial" w:cs="Arial"/>
          <w:sz w:val="24"/>
          <w:szCs w:val="24"/>
        </w:rPr>
        <w:t>when purchased</w:t>
      </w:r>
      <w:r w:rsidR="00B760B3" w:rsidRPr="000E5EC1">
        <w:rPr>
          <w:rFonts w:ascii="Arial" w:hAnsi="Arial" w:cs="Arial"/>
          <w:sz w:val="24"/>
          <w:szCs w:val="24"/>
        </w:rPr>
        <w:t xml:space="preserve"> </w:t>
      </w:r>
      <w:r w:rsidRPr="000E5EC1">
        <w:rPr>
          <w:rFonts w:ascii="Arial" w:hAnsi="Arial" w:cs="Arial"/>
          <w:sz w:val="24"/>
          <w:szCs w:val="24"/>
        </w:rPr>
        <w:t xml:space="preserve">through their state </w:t>
      </w:r>
      <w:r w:rsidR="004F5E1F" w:rsidRPr="000E5EC1">
        <w:rPr>
          <w:rFonts w:ascii="Arial" w:hAnsi="Arial" w:cs="Arial"/>
          <w:sz w:val="24"/>
          <w:szCs w:val="24"/>
        </w:rPr>
        <w:t>Health Insurance Marketplace</w:t>
      </w:r>
      <w:r w:rsidR="00B760B3" w:rsidRPr="000E5EC1">
        <w:rPr>
          <w:rFonts w:ascii="Arial" w:hAnsi="Arial" w:cs="Arial"/>
          <w:sz w:val="24"/>
          <w:szCs w:val="24"/>
        </w:rPr>
        <w:t xml:space="preserve">. </w:t>
      </w:r>
      <w:r w:rsidR="000E5EC1" w:rsidRPr="000E5EC1">
        <w:rPr>
          <w:rFonts w:ascii="Arial" w:hAnsi="Arial" w:cs="Arial"/>
          <w:sz w:val="24"/>
          <w:szCs w:val="24"/>
        </w:rPr>
        <w:t>The Kaiser Family Foundation has a calculator that may help you determine whether you qualify for a subsidy</w:t>
      </w:r>
      <w:r w:rsidR="006D3572">
        <w:rPr>
          <w:rFonts w:ascii="Arial" w:hAnsi="Arial" w:cs="Arial"/>
          <w:sz w:val="24"/>
          <w:szCs w:val="24"/>
        </w:rPr>
        <w:t>; it is</w:t>
      </w:r>
      <w:r w:rsidR="000E5EC1" w:rsidRPr="000E5EC1">
        <w:rPr>
          <w:rFonts w:ascii="Arial" w:hAnsi="Arial" w:cs="Arial"/>
          <w:sz w:val="24"/>
          <w:szCs w:val="24"/>
        </w:rPr>
        <w:t xml:space="preserve"> available at </w:t>
      </w:r>
      <w:hyperlink r:id="rId7" w:history="1">
        <w:r w:rsidR="000E5EC1" w:rsidRPr="000E5EC1">
          <w:rPr>
            <w:rStyle w:val="Hyperlink"/>
            <w:rFonts w:ascii="Arial" w:hAnsi="Arial" w:cs="Arial"/>
            <w:sz w:val="24"/>
            <w:szCs w:val="24"/>
          </w:rPr>
          <w:t>http://kff.org/interactive/subsidy-calculator/</w:t>
        </w:r>
      </w:hyperlink>
      <w:r w:rsidR="000E5EC1" w:rsidRPr="000E5EC1">
        <w:rPr>
          <w:rFonts w:ascii="Arial" w:hAnsi="Arial" w:cs="Arial"/>
          <w:sz w:val="24"/>
          <w:szCs w:val="24"/>
        </w:rPr>
        <w:t xml:space="preserve">.  This calculator is not </w:t>
      </w:r>
      <w:r w:rsidR="006D3572">
        <w:rPr>
          <w:rFonts w:ascii="Arial" w:hAnsi="Arial" w:cs="Arial"/>
          <w:sz w:val="24"/>
          <w:szCs w:val="24"/>
        </w:rPr>
        <w:t>approved or sponsored by the F</w:t>
      </w:r>
      <w:r w:rsidR="000E5EC1" w:rsidRPr="000E5EC1">
        <w:rPr>
          <w:rFonts w:ascii="Arial" w:hAnsi="Arial" w:cs="Arial"/>
          <w:sz w:val="24"/>
          <w:szCs w:val="24"/>
        </w:rPr>
        <w:t xml:space="preserve">ederal government </w:t>
      </w:r>
      <w:r w:rsidR="006D3572">
        <w:rPr>
          <w:rFonts w:ascii="Arial" w:hAnsi="Arial" w:cs="Arial"/>
          <w:sz w:val="24"/>
          <w:szCs w:val="24"/>
        </w:rPr>
        <w:t xml:space="preserve">or </w:t>
      </w:r>
      <w:r w:rsidR="000E5EC1" w:rsidRPr="000E5EC1">
        <w:rPr>
          <w:rFonts w:ascii="Arial" w:hAnsi="Arial" w:cs="Arial"/>
          <w:sz w:val="24"/>
          <w:szCs w:val="24"/>
        </w:rPr>
        <w:t>our</w:t>
      </w:r>
      <w:r w:rsidR="006D3572">
        <w:rPr>
          <w:rFonts w:ascii="Arial" w:hAnsi="Arial" w:cs="Arial"/>
          <w:sz w:val="24"/>
          <w:szCs w:val="24"/>
        </w:rPr>
        <w:t xml:space="preserve"> </w:t>
      </w:r>
      <w:r w:rsidR="006D3572" w:rsidRPr="00274350">
        <w:rPr>
          <w:rFonts w:ascii="Arial" w:hAnsi="Arial" w:cs="Arial"/>
          <w:color w:val="FF0000"/>
        </w:rPr>
        <w:t xml:space="preserve">[INSERT COMPANY NAME] </w:t>
      </w:r>
      <w:r w:rsidR="000E5EC1" w:rsidRPr="000E5EC1">
        <w:rPr>
          <w:rFonts w:ascii="Arial" w:hAnsi="Arial" w:cs="Arial"/>
          <w:sz w:val="24"/>
          <w:szCs w:val="24"/>
        </w:rPr>
        <w:t>and is intended for illustrative purposes only.</w:t>
      </w:r>
    </w:p>
    <w:p w:rsidR="0029028A" w:rsidRPr="00274350" w:rsidRDefault="00052E15" w:rsidP="000E5EC1">
      <w:pPr>
        <w:pStyle w:val="NormalWeb"/>
        <w:spacing w:line="360" w:lineRule="auto"/>
        <w:rPr>
          <w:rFonts w:ascii="Arial" w:hAnsi="Arial" w:cs="Arial"/>
        </w:rPr>
      </w:pPr>
      <w:r>
        <w:rPr>
          <w:rFonts w:ascii="Arial" w:hAnsi="Arial" w:cs="Arial"/>
        </w:rPr>
        <w:t xml:space="preserve">Effective Oct. 1, 2013, you can </w:t>
      </w:r>
      <w:r w:rsidR="00AF4673" w:rsidRPr="00274350">
        <w:rPr>
          <w:rFonts w:ascii="Arial" w:hAnsi="Arial" w:cs="Arial"/>
        </w:rPr>
        <w:t>learn about</w:t>
      </w:r>
      <w:r w:rsidR="00EA209D" w:rsidRPr="00274350">
        <w:rPr>
          <w:rFonts w:ascii="Arial" w:hAnsi="Arial" w:cs="Arial"/>
        </w:rPr>
        <w:t xml:space="preserve"> coverage options and costs </w:t>
      </w:r>
      <w:r w:rsidR="00091252">
        <w:rPr>
          <w:rFonts w:ascii="Arial" w:hAnsi="Arial" w:cs="Arial"/>
        </w:rPr>
        <w:t xml:space="preserve">available to you through the Health Insurance </w:t>
      </w:r>
      <w:r w:rsidR="004F5E1F" w:rsidRPr="00274350">
        <w:rPr>
          <w:rFonts w:ascii="Arial" w:hAnsi="Arial" w:cs="Arial"/>
        </w:rPr>
        <w:t>Marketplace</w:t>
      </w:r>
      <w:r>
        <w:rPr>
          <w:rFonts w:ascii="Arial" w:hAnsi="Arial" w:cs="Arial"/>
        </w:rPr>
        <w:t xml:space="preserve"> by </w:t>
      </w:r>
      <w:r w:rsidR="00AF4673" w:rsidRPr="00274350">
        <w:rPr>
          <w:rFonts w:ascii="Arial" w:hAnsi="Arial" w:cs="Arial"/>
        </w:rPr>
        <w:t>visit</w:t>
      </w:r>
      <w:r>
        <w:rPr>
          <w:rFonts w:ascii="Arial" w:hAnsi="Arial" w:cs="Arial"/>
        </w:rPr>
        <w:t>ing</w:t>
      </w:r>
      <w:r w:rsidR="00AF4673" w:rsidRPr="00274350">
        <w:rPr>
          <w:rFonts w:ascii="Arial" w:hAnsi="Arial" w:cs="Arial"/>
        </w:rPr>
        <w:t xml:space="preserve">: </w:t>
      </w:r>
      <w:hyperlink r:id="rId8" w:history="1">
        <w:r w:rsidR="00C2032F" w:rsidRPr="008910FA">
          <w:rPr>
            <w:rStyle w:val="Hyperlink"/>
            <w:rFonts w:ascii="Arial" w:hAnsi="Arial" w:cs="Arial"/>
          </w:rPr>
          <w:t>https://www.healthcare.gov/</w:t>
        </w:r>
      </w:hyperlink>
      <w:r w:rsidR="00C2032F">
        <w:rPr>
          <w:rFonts w:ascii="Arial" w:hAnsi="Arial" w:cs="Arial"/>
        </w:rPr>
        <w:t>.</w:t>
      </w:r>
      <w:r w:rsidR="002E1851" w:rsidRPr="00274350">
        <w:rPr>
          <w:rFonts w:ascii="Arial" w:hAnsi="Arial" w:cs="Arial"/>
          <w:color w:val="FF0000"/>
        </w:rPr>
        <w:t xml:space="preserve"> </w:t>
      </w:r>
      <w:r w:rsidR="00C2032F">
        <w:rPr>
          <w:rFonts w:ascii="Arial" w:hAnsi="Arial" w:cs="Arial"/>
          <w:color w:val="FF0000"/>
        </w:rPr>
        <w:t xml:space="preserve"> </w:t>
      </w:r>
    </w:p>
    <w:p w:rsidR="0029028A" w:rsidRPr="00274350" w:rsidRDefault="0029028A" w:rsidP="0029028A">
      <w:pPr>
        <w:spacing w:line="360" w:lineRule="auto"/>
        <w:rPr>
          <w:rFonts w:ascii="Arial" w:hAnsi="Arial" w:cs="Arial"/>
          <w:b/>
          <w:color w:val="FF0000"/>
          <w:sz w:val="24"/>
          <w:szCs w:val="24"/>
        </w:rPr>
      </w:pPr>
      <w:r w:rsidRPr="00274350">
        <w:rPr>
          <w:rFonts w:ascii="Arial" w:hAnsi="Arial" w:cs="Arial"/>
          <w:b/>
          <w:color w:val="FF0000"/>
          <w:sz w:val="24"/>
          <w:szCs w:val="24"/>
        </w:rPr>
        <w:t>[Standard Close]</w:t>
      </w:r>
    </w:p>
    <w:p w:rsidR="0029028A" w:rsidRDefault="0029028A" w:rsidP="0029028A">
      <w:pPr>
        <w:spacing w:line="360" w:lineRule="auto"/>
        <w:rPr>
          <w:rFonts w:ascii="Arial" w:hAnsi="Arial" w:cs="Arial"/>
          <w:b/>
          <w:color w:val="FF0000"/>
          <w:sz w:val="24"/>
          <w:szCs w:val="24"/>
        </w:rPr>
      </w:pPr>
      <w:r w:rsidRPr="00274350">
        <w:rPr>
          <w:rFonts w:ascii="Arial" w:hAnsi="Arial" w:cs="Arial"/>
          <w:b/>
          <w:color w:val="FF0000"/>
          <w:sz w:val="24"/>
          <w:szCs w:val="24"/>
        </w:rPr>
        <w:t>[Signature]</w:t>
      </w:r>
    </w:p>
    <w:p w:rsidR="00D77C14" w:rsidRPr="00274350" w:rsidRDefault="00D77C14" w:rsidP="0029028A">
      <w:pPr>
        <w:spacing w:line="360" w:lineRule="auto"/>
        <w:rPr>
          <w:rFonts w:ascii="Arial" w:hAnsi="Arial" w:cs="Arial"/>
          <w:b/>
          <w:color w:val="FF0000"/>
          <w:sz w:val="24"/>
          <w:szCs w:val="24"/>
        </w:rPr>
      </w:pPr>
      <w:r>
        <w:rPr>
          <w:rFonts w:ascii="Arial" w:hAnsi="Arial" w:cs="Arial"/>
          <w:b/>
          <w:color w:val="FF0000"/>
          <w:sz w:val="24"/>
          <w:szCs w:val="24"/>
        </w:rPr>
        <w:t>[Employer Note: Save a copy of each letter</w:t>
      </w:r>
      <w:r w:rsidR="00631AA2">
        <w:rPr>
          <w:rFonts w:ascii="Arial" w:hAnsi="Arial" w:cs="Arial"/>
          <w:b/>
          <w:color w:val="FF0000"/>
          <w:sz w:val="24"/>
          <w:szCs w:val="24"/>
        </w:rPr>
        <w:t>/email</w:t>
      </w:r>
      <w:r>
        <w:rPr>
          <w:rFonts w:ascii="Arial" w:hAnsi="Arial" w:cs="Arial"/>
          <w:b/>
          <w:color w:val="FF0000"/>
          <w:sz w:val="24"/>
          <w:szCs w:val="24"/>
        </w:rPr>
        <w:t xml:space="preserve"> for your files.]</w:t>
      </w:r>
    </w:p>
    <w:p w:rsidR="0029028A" w:rsidRDefault="0029028A" w:rsidP="00AA35D4">
      <w:pPr>
        <w:spacing w:line="360" w:lineRule="auto"/>
        <w:rPr>
          <w:rFonts w:ascii="Arial" w:hAnsi="Arial" w:cs="Arial"/>
          <w:sz w:val="24"/>
          <w:szCs w:val="24"/>
        </w:rPr>
      </w:pPr>
    </w:p>
    <w:p w:rsidR="007B4B79" w:rsidRDefault="007B4B79" w:rsidP="007B4B79">
      <w:pPr>
        <w:ind w:left="720"/>
      </w:pPr>
      <w:r>
        <w:rPr>
          <w:sz w:val="24"/>
          <w:szCs w:val="24"/>
        </w:rPr>
        <w:lastRenderedPageBreak/>
        <w:t>This material is intended to provide general information about an evolving topic and does not constitute legal, tax or accounting advice regarding any specific situation. Aflac cannot anticipate all the facts that a particular employer or individual will have to consider in their benefits decision-making process. We strongly encourage readers to discuss their HCR situations with their advisors</w:t>
      </w:r>
      <w:r>
        <w:rPr>
          <w:b/>
          <w:bCs/>
          <w:sz w:val="24"/>
          <w:szCs w:val="24"/>
        </w:rPr>
        <w:t xml:space="preserve"> </w:t>
      </w:r>
      <w:r>
        <w:rPr>
          <w:sz w:val="24"/>
          <w:szCs w:val="24"/>
        </w:rPr>
        <w:t xml:space="preserve">to determine the actions they need to take or to visit </w:t>
      </w:r>
      <w:hyperlink r:id="rId9" w:history="1">
        <w:r>
          <w:rPr>
            <w:rStyle w:val="Hyperlink"/>
            <w:sz w:val="24"/>
            <w:szCs w:val="24"/>
          </w:rPr>
          <w:t>healthcare.gov</w:t>
        </w:r>
      </w:hyperlink>
      <w:r>
        <w:rPr>
          <w:sz w:val="24"/>
          <w:szCs w:val="24"/>
        </w:rPr>
        <w:t xml:space="preserve"> (which may also be contacted at</w:t>
      </w:r>
      <w:r>
        <w:rPr>
          <w:color w:val="1F497D"/>
          <w:sz w:val="24"/>
          <w:szCs w:val="24"/>
        </w:rPr>
        <w:t xml:space="preserve"> </w:t>
      </w:r>
      <w:r>
        <w:rPr>
          <w:color w:val="000000"/>
        </w:rPr>
        <w:t>1-800-318-2596</w:t>
      </w:r>
      <w:r>
        <w:rPr>
          <w:color w:val="1F497D"/>
          <w:sz w:val="24"/>
          <w:szCs w:val="24"/>
        </w:rPr>
        <w:t xml:space="preserve">) </w:t>
      </w:r>
      <w:r>
        <w:rPr>
          <w:sz w:val="24"/>
          <w:szCs w:val="24"/>
        </w:rPr>
        <w:t>for additional information.</w:t>
      </w:r>
    </w:p>
    <w:p w:rsidR="007B4B79" w:rsidRDefault="007B4B79" w:rsidP="00AA35D4">
      <w:pPr>
        <w:spacing w:line="360" w:lineRule="auto"/>
        <w:rPr>
          <w:rFonts w:ascii="Arial" w:hAnsi="Arial" w:cs="Arial"/>
          <w:sz w:val="24"/>
          <w:szCs w:val="24"/>
        </w:rPr>
      </w:pPr>
    </w:p>
    <w:p w:rsidR="00061E51" w:rsidRDefault="00061E51" w:rsidP="00AA35D4">
      <w:pPr>
        <w:spacing w:line="360" w:lineRule="auto"/>
        <w:rPr>
          <w:rFonts w:ascii="Arial" w:hAnsi="Arial" w:cs="Arial"/>
          <w:sz w:val="24"/>
          <w:szCs w:val="24"/>
        </w:rPr>
      </w:pPr>
    </w:p>
    <w:p w:rsidR="00061E51" w:rsidRDefault="00061E51" w:rsidP="00AA35D4">
      <w:pPr>
        <w:spacing w:line="360" w:lineRule="auto"/>
        <w:rPr>
          <w:rFonts w:ascii="Arial" w:hAnsi="Arial" w:cs="Arial"/>
          <w:sz w:val="24"/>
          <w:szCs w:val="24"/>
        </w:rPr>
      </w:pPr>
    </w:p>
    <w:p w:rsidR="00061E51" w:rsidRDefault="00061E51" w:rsidP="00AA35D4">
      <w:pPr>
        <w:spacing w:line="360" w:lineRule="auto"/>
        <w:rPr>
          <w:rFonts w:ascii="Arial" w:hAnsi="Arial" w:cs="Arial"/>
          <w:sz w:val="24"/>
          <w:szCs w:val="24"/>
        </w:rPr>
      </w:pPr>
    </w:p>
    <w:p w:rsidR="00061E51" w:rsidRDefault="00061E51" w:rsidP="00AA35D4">
      <w:pPr>
        <w:spacing w:line="360" w:lineRule="auto"/>
        <w:rPr>
          <w:rFonts w:ascii="Arial" w:hAnsi="Arial" w:cs="Arial"/>
          <w:sz w:val="24"/>
          <w:szCs w:val="24"/>
        </w:rPr>
      </w:pPr>
    </w:p>
    <w:p w:rsidR="00061E51" w:rsidRDefault="00061E51" w:rsidP="00AA35D4">
      <w:pPr>
        <w:spacing w:line="360" w:lineRule="auto"/>
        <w:rPr>
          <w:rFonts w:ascii="Arial" w:hAnsi="Arial" w:cs="Arial"/>
          <w:sz w:val="24"/>
          <w:szCs w:val="24"/>
        </w:rPr>
      </w:pPr>
    </w:p>
    <w:p w:rsidR="00061E51" w:rsidRDefault="00061E51" w:rsidP="00AA35D4">
      <w:pPr>
        <w:spacing w:line="360" w:lineRule="auto"/>
        <w:rPr>
          <w:rFonts w:ascii="Arial" w:hAnsi="Arial" w:cs="Arial"/>
          <w:sz w:val="24"/>
          <w:szCs w:val="24"/>
        </w:rPr>
      </w:pPr>
    </w:p>
    <w:p w:rsidR="00061E51" w:rsidRDefault="00061E51" w:rsidP="00AA35D4">
      <w:pPr>
        <w:spacing w:line="360" w:lineRule="auto"/>
        <w:rPr>
          <w:rFonts w:ascii="Arial" w:hAnsi="Arial" w:cs="Arial"/>
          <w:sz w:val="24"/>
          <w:szCs w:val="24"/>
        </w:rPr>
      </w:pPr>
    </w:p>
    <w:p w:rsidR="00061E51" w:rsidRDefault="00061E51" w:rsidP="00AA35D4">
      <w:pPr>
        <w:spacing w:line="360" w:lineRule="auto"/>
        <w:rPr>
          <w:rFonts w:ascii="Arial" w:hAnsi="Arial" w:cs="Arial"/>
          <w:sz w:val="24"/>
          <w:szCs w:val="24"/>
        </w:rPr>
      </w:pPr>
    </w:p>
    <w:p w:rsidR="00061E51" w:rsidRDefault="00061E51" w:rsidP="00AA35D4">
      <w:pPr>
        <w:spacing w:line="360" w:lineRule="auto"/>
        <w:rPr>
          <w:rFonts w:ascii="Arial" w:hAnsi="Arial" w:cs="Arial"/>
          <w:sz w:val="24"/>
          <w:szCs w:val="24"/>
        </w:rPr>
      </w:pPr>
    </w:p>
    <w:p w:rsidR="00061E51" w:rsidRDefault="00061E51" w:rsidP="00AA35D4">
      <w:pPr>
        <w:spacing w:line="360" w:lineRule="auto"/>
        <w:rPr>
          <w:rFonts w:ascii="Arial" w:hAnsi="Arial" w:cs="Arial"/>
          <w:sz w:val="24"/>
          <w:szCs w:val="24"/>
        </w:rPr>
      </w:pPr>
    </w:p>
    <w:p w:rsidR="00061E51" w:rsidRDefault="00061E51" w:rsidP="00AA35D4">
      <w:pPr>
        <w:spacing w:line="360" w:lineRule="auto"/>
        <w:rPr>
          <w:rFonts w:ascii="Arial" w:hAnsi="Arial" w:cs="Arial"/>
          <w:sz w:val="24"/>
          <w:szCs w:val="24"/>
        </w:rPr>
      </w:pPr>
    </w:p>
    <w:p w:rsidR="00061E51" w:rsidRDefault="00061E51" w:rsidP="00AA35D4">
      <w:pPr>
        <w:spacing w:line="360" w:lineRule="auto"/>
        <w:rPr>
          <w:rFonts w:ascii="Arial" w:hAnsi="Arial" w:cs="Arial"/>
          <w:sz w:val="24"/>
          <w:szCs w:val="24"/>
        </w:rPr>
      </w:pPr>
      <w:bookmarkStart w:id="0" w:name="_GoBack"/>
      <w:bookmarkEnd w:id="0"/>
    </w:p>
    <w:p w:rsidR="00061E51" w:rsidRDefault="00061E51" w:rsidP="00AA35D4">
      <w:pPr>
        <w:spacing w:line="360" w:lineRule="auto"/>
        <w:rPr>
          <w:rFonts w:ascii="Arial" w:hAnsi="Arial" w:cs="Arial"/>
          <w:sz w:val="24"/>
          <w:szCs w:val="24"/>
        </w:rPr>
      </w:pPr>
    </w:p>
    <w:p w:rsidR="00061E51" w:rsidRDefault="00061E51" w:rsidP="00AA35D4">
      <w:pPr>
        <w:spacing w:line="360" w:lineRule="auto"/>
        <w:rPr>
          <w:rFonts w:ascii="Arial" w:hAnsi="Arial" w:cs="Arial"/>
          <w:sz w:val="24"/>
          <w:szCs w:val="24"/>
        </w:rPr>
      </w:pPr>
    </w:p>
    <w:p w:rsidR="00061E51" w:rsidRDefault="00061E51" w:rsidP="00AA35D4">
      <w:pPr>
        <w:spacing w:line="360" w:lineRule="auto"/>
        <w:rPr>
          <w:rFonts w:ascii="Arial" w:hAnsi="Arial" w:cs="Arial"/>
          <w:sz w:val="24"/>
          <w:szCs w:val="24"/>
        </w:rPr>
      </w:pPr>
    </w:p>
    <w:p w:rsidR="00061E51" w:rsidRPr="00274350" w:rsidRDefault="00061E51" w:rsidP="00AA35D4">
      <w:pPr>
        <w:spacing w:line="360" w:lineRule="auto"/>
        <w:rPr>
          <w:rFonts w:ascii="Arial" w:hAnsi="Arial" w:cs="Arial"/>
          <w:sz w:val="24"/>
          <w:szCs w:val="24"/>
        </w:rPr>
      </w:pPr>
      <w:r>
        <w:rPr>
          <w:rFonts w:ascii="Arial" w:hAnsi="Arial" w:cs="Arial"/>
          <w:sz w:val="24"/>
          <w:szCs w:val="24"/>
        </w:rPr>
        <w:t>HCR13004E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981B6B">
        <w:rPr>
          <w:rFonts w:ascii="Arial" w:hAnsi="Arial" w:cs="Arial"/>
          <w:sz w:val="24"/>
          <w:szCs w:val="24"/>
        </w:rPr>
        <w:t xml:space="preserve">   </w:t>
      </w:r>
      <w:r>
        <w:rPr>
          <w:rFonts w:ascii="Arial" w:hAnsi="Arial" w:cs="Arial"/>
          <w:sz w:val="24"/>
          <w:szCs w:val="24"/>
        </w:rPr>
        <w:t>8/</w:t>
      </w:r>
      <w:r w:rsidR="00981B6B">
        <w:rPr>
          <w:rFonts w:ascii="Arial" w:hAnsi="Arial" w:cs="Arial"/>
          <w:sz w:val="24"/>
          <w:szCs w:val="24"/>
        </w:rPr>
        <w:t>16/</w:t>
      </w:r>
      <w:r>
        <w:rPr>
          <w:rFonts w:ascii="Arial" w:hAnsi="Arial" w:cs="Arial"/>
          <w:sz w:val="24"/>
          <w:szCs w:val="24"/>
        </w:rPr>
        <w:t>13</w:t>
      </w:r>
    </w:p>
    <w:sectPr w:rsidR="00061E51" w:rsidRPr="00274350" w:rsidSect="000905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E7BB8"/>
    <w:multiLevelType w:val="hybridMultilevel"/>
    <w:tmpl w:val="63122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B042D2"/>
    <w:multiLevelType w:val="hybridMultilevel"/>
    <w:tmpl w:val="A274E956"/>
    <w:lvl w:ilvl="0" w:tplc="4770FFF6">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AD7DBF"/>
    <w:multiLevelType w:val="hybridMultilevel"/>
    <w:tmpl w:val="B4C0C3D4"/>
    <w:lvl w:ilvl="0" w:tplc="38F8CA60">
      <w:start w:val="1"/>
      <w:numFmt w:val="bullet"/>
      <w:lvlText w:val=""/>
      <w:lvlJc w:val="left"/>
      <w:pPr>
        <w:tabs>
          <w:tab w:val="num" w:pos="720"/>
        </w:tabs>
        <w:ind w:left="720" w:hanging="360"/>
      </w:pPr>
      <w:rPr>
        <w:rFonts w:ascii="Wingdings" w:hAnsi="Wingdings" w:hint="default"/>
      </w:rPr>
    </w:lvl>
    <w:lvl w:ilvl="1" w:tplc="75C20006" w:tentative="1">
      <w:start w:val="1"/>
      <w:numFmt w:val="bullet"/>
      <w:lvlText w:val=""/>
      <w:lvlJc w:val="left"/>
      <w:pPr>
        <w:tabs>
          <w:tab w:val="num" w:pos="1440"/>
        </w:tabs>
        <w:ind w:left="1440" w:hanging="360"/>
      </w:pPr>
      <w:rPr>
        <w:rFonts w:ascii="Wingdings" w:hAnsi="Wingdings" w:hint="default"/>
      </w:rPr>
    </w:lvl>
    <w:lvl w:ilvl="2" w:tplc="4438AE92" w:tentative="1">
      <w:start w:val="1"/>
      <w:numFmt w:val="bullet"/>
      <w:lvlText w:val=""/>
      <w:lvlJc w:val="left"/>
      <w:pPr>
        <w:tabs>
          <w:tab w:val="num" w:pos="2160"/>
        </w:tabs>
        <w:ind w:left="2160" w:hanging="360"/>
      </w:pPr>
      <w:rPr>
        <w:rFonts w:ascii="Wingdings" w:hAnsi="Wingdings" w:hint="default"/>
      </w:rPr>
    </w:lvl>
    <w:lvl w:ilvl="3" w:tplc="898A158A" w:tentative="1">
      <w:start w:val="1"/>
      <w:numFmt w:val="bullet"/>
      <w:lvlText w:val=""/>
      <w:lvlJc w:val="left"/>
      <w:pPr>
        <w:tabs>
          <w:tab w:val="num" w:pos="2880"/>
        </w:tabs>
        <w:ind w:left="2880" w:hanging="360"/>
      </w:pPr>
      <w:rPr>
        <w:rFonts w:ascii="Wingdings" w:hAnsi="Wingdings" w:hint="default"/>
      </w:rPr>
    </w:lvl>
    <w:lvl w:ilvl="4" w:tplc="9DBA7BC8" w:tentative="1">
      <w:start w:val="1"/>
      <w:numFmt w:val="bullet"/>
      <w:lvlText w:val=""/>
      <w:lvlJc w:val="left"/>
      <w:pPr>
        <w:tabs>
          <w:tab w:val="num" w:pos="3600"/>
        </w:tabs>
        <w:ind w:left="3600" w:hanging="360"/>
      </w:pPr>
      <w:rPr>
        <w:rFonts w:ascii="Wingdings" w:hAnsi="Wingdings" w:hint="default"/>
      </w:rPr>
    </w:lvl>
    <w:lvl w:ilvl="5" w:tplc="3F6A18AC" w:tentative="1">
      <w:start w:val="1"/>
      <w:numFmt w:val="bullet"/>
      <w:lvlText w:val=""/>
      <w:lvlJc w:val="left"/>
      <w:pPr>
        <w:tabs>
          <w:tab w:val="num" w:pos="4320"/>
        </w:tabs>
        <w:ind w:left="4320" w:hanging="360"/>
      </w:pPr>
      <w:rPr>
        <w:rFonts w:ascii="Wingdings" w:hAnsi="Wingdings" w:hint="default"/>
      </w:rPr>
    </w:lvl>
    <w:lvl w:ilvl="6" w:tplc="DC4A9098" w:tentative="1">
      <w:start w:val="1"/>
      <w:numFmt w:val="bullet"/>
      <w:lvlText w:val=""/>
      <w:lvlJc w:val="left"/>
      <w:pPr>
        <w:tabs>
          <w:tab w:val="num" w:pos="5040"/>
        </w:tabs>
        <w:ind w:left="5040" w:hanging="360"/>
      </w:pPr>
      <w:rPr>
        <w:rFonts w:ascii="Wingdings" w:hAnsi="Wingdings" w:hint="default"/>
      </w:rPr>
    </w:lvl>
    <w:lvl w:ilvl="7" w:tplc="B77A35E6" w:tentative="1">
      <w:start w:val="1"/>
      <w:numFmt w:val="bullet"/>
      <w:lvlText w:val=""/>
      <w:lvlJc w:val="left"/>
      <w:pPr>
        <w:tabs>
          <w:tab w:val="num" w:pos="5760"/>
        </w:tabs>
        <w:ind w:left="5760" w:hanging="360"/>
      </w:pPr>
      <w:rPr>
        <w:rFonts w:ascii="Wingdings" w:hAnsi="Wingdings" w:hint="default"/>
      </w:rPr>
    </w:lvl>
    <w:lvl w:ilvl="8" w:tplc="0F7EB68E" w:tentative="1">
      <w:start w:val="1"/>
      <w:numFmt w:val="bullet"/>
      <w:lvlText w:val=""/>
      <w:lvlJc w:val="left"/>
      <w:pPr>
        <w:tabs>
          <w:tab w:val="num" w:pos="6480"/>
        </w:tabs>
        <w:ind w:left="6480" w:hanging="360"/>
      </w:pPr>
      <w:rPr>
        <w:rFonts w:ascii="Wingdings" w:hAnsi="Wingdings" w:hint="default"/>
      </w:rPr>
    </w:lvl>
  </w:abstractNum>
  <w:abstractNum w:abstractNumId="3">
    <w:nsid w:val="571F019B"/>
    <w:multiLevelType w:val="hybridMultilevel"/>
    <w:tmpl w:val="701C4C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F02"/>
    <w:rsid w:val="000425F1"/>
    <w:rsid w:val="000519AE"/>
    <w:rsid w:val="00052E15"/>
    <w:rsid w:val="00061E51"/>
    <w:rsid w:val="00090544"/>
    <w:rsid w:val="00091252"/>
    <w:rsid w:val="000C2AF9"/>
    <w:rsid w:val="000E2A42"/>
    <w:rsid w:val="000E5EC1"/>
    <w:rsid w:val="0011125B"/>
    <w:rsid w:val="001B3994"/>
    <w:rsid w:val="002376DE"/>
    <w:rsid w:val="00274350"/>
    <w:rsid w:val="0029028A"/>
    <w:rsid w:val="002E1851"/>
    <w:rsid w:val="00357503"/>
    <w:rsid w:val="00396247"/>
    <w:rsid w:val="003F7F2A"/>
    <w:rsid w:val="00481C7F"/>
    <w:rsid w:val="004F5E1F"/>
    <w:rsid w:val="005168CF"/>
    <w:rsid w:val="0053762F"/>
    <w:rsid w:val="005449EB"/>
    <w:rsid w:val="00562B3E"/>
    <w:rsid w:val="00571FA7"/>
    <w:rsid w:val="00631AA2"/>
    <w:rsid w:val="006848D9"/>
    <w:rsid w:val="00694EB5"/>
    <w:rsid w:val="006C2F3D"/>
    <w:rsid w:val="006D3572"/>
    <w:rsid w:val="006F50D6"/>
    <w:rsid w:val="007020D8"/>
    <w:rsid w:val="007230C1"/>
    <w:rsid w:val="00774840"/>
    <w:rsid w:val="007B4B79"/>
    <w:rsid w:val="007B4E30"/>
    <w:rsid w:val="007E1B41"/>
    <w:rsid w:val="00831DD0"/>
    <w:rsid w:val="00862EA0"/>
    <w:rsid w:val="00863D3F"/>
    <w:rsid w:val="00880AFF"/>
    <w:rsid w:val="008A7F02"/>
    <w:rsid w:val="00910D48"/>
    <w:rsid w:val="00981B6B"/>
    <w:rsid w:val="00987F3D"/>
    <w:rsid w:val="009B01CF"/>
    <w:rsid w:val="009C459F"/>
    <w:rsid w:val="009D6FC0"/>
    <w:rsid w:val="00A36D97"/>
    <w:rsid w:val="00A519F4"/>
    <w:rsid w:val="00A9351C"/>
    <w:rsid w:val="00AA35D4"/>
    <w:rsid w:val="00AB661F"/>
    <w:rsid w:val="00AE6C9D"/>
    <w:rsid w:val="00AF4673"/>
    <w:rsid w:val="00B760B3"/>
    <w:rsid w:val="00BA6032"/>
    <w:rsid w:val="00C2032F"/>
    <w:rsid w:val="00C61598"/>
    <w:rsid w:val="00C94D21"/>
    <w:rsid w:val="00D63330"/>
    <w:rsid w:val="00D77C14"/>
    <w:rsid w:val="00DC4093"/>
    <w:rsid w:val="00E20B3E"/>
    <w:rsid w:val="00E32700"/>
    <w:rsid w:val="00E53F09"/>
    <w:rsid w:val="00EA209D"/>
    <w:rsid w:val="00F03F72"/>
    <w:rsid w:val="00F07FF3"/>
    <w:rsid w:val="00F218B9"/>
    <w:rsid w:val="00F83F9F"/>
    <w:rsid w:val="00F9619F"/>
    <w:rsid w:val="00FB0169"/>
    <w:rsid w:val="00FB1BDA"/>
    <w:rsid w:val="00FC6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7F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A7F02"/>
    <w:pPr>
      <w:ind w:left="720"/>
      <w:contextualSpacing/>
    </w:pPr>
  </w:style>
  <w:style w:type="paragraph" w:styleId="NormalWeb">
    <w:name w:val="Normal (Web)"/>
    <w:basedOn w:val="Normal"/>
    <w:uiPriority w:val="99"/>
    <w:unhideWhenUsed/>
    <w:rsid w:val="008A7F0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A7F02"/>
    <w:rPr>
      <w:b/>
      <w:bCs/>
    </w:rPr>
  </w:style>
  <w:style w:type="character" w:styleId="Hyperlink">
    <w:name w:val="Hyperlink"/>
    <w:basedOn w:val="DefaultParagraphFont"/>
    <w:uiPriority w:val="99"/>
    <w:unhideWhenUsed/>
    <w:rsid w:val="00F03F72"/>
    <w:rPr>
      <w:color w:val="0000FF" w:themeColor="hyperlink"/>
      <w:u w:val="single"/>
    </w:rPr>
  </w:style>
  <w:style w:type="character" w:styleId="CommentReference">
    <w:name w:val="annotation reference"/>
    <w:basedOn w:val="DefaultParagraphFont"/>
    <w:uiPriority w:val="99"/>
    <w:semiHidden/>
    <w:unhideWhenUsed/>
    <w:rsid w:val="000C2AF9"/>
    <w:rPr>
      <w:sz w:val="16"/>
      <w:szCs w:val="16"/>
    </w:rPr>
  </w:style>
  <w:style w:type="paragraph" w:styleId="CommentText">
    <w:name w:val="annotation text"/>
    <w:basedOn w:val="Normal"/>
    <w:link w:val="CommentTextChar"/>
    <w:uiPriority w:val="99"/>
    <w:semiHidden/>
    <w:unhideWhenUsed/>
    <w:rsid w:val="000C2AF9"/>
    <w:pPr>
      <w:spacing w:line="240" w:lineRule="auto"/>
    </w:pPr>
    <w:rPr>
      <w:sz w:val="20"/>
      <w:szCs w:val="20"/>
    </w:rPr>
  </w:style>
  <w:style w:type="character" w:customStyle="1" w:styleId="CommentTextChar">
    <w:name w:val="Comment Text Char"/>
    <w:basedOn w:val="DefaultParagraphFont"/>
    <w:link w:val="CommentText"/>
    <w:uiPriority w:val="99"/>
    <w:semiHidden/>
    <w:rsid w:val="000C2AF9"/>
    <w:rPr>
      <w:sz w:val="20"/>
      <w:szCs w:val="20"/>
    </w:rPr>
  </w:style>
  <w:style w:type="paragraph" w:styleId="CommentSubject">
    <w:name w:val="annotation subject"/>
    <w:basedOn w:val="CommentText"/>
    <w:next w:val="CommentText"/>
    <w:link w:val="CommentSubjectChar"/>
    <w:uiPriority w:val="99"/>
    <w:semiHidden/>
    <w:unhideWhenUsed/>
    <w:rsid w:val="000C2AF9"/>
    <w:rPr>
      <w:b/>
      <w:bCs/>
    </w:rPr>
  </w:style>
  <w:style w:type="character" w:customStyle="1" w:styleId="CommentSubjectChar">
    <w:name w:val="Comment Subject Char"/>
    <w:basedOn w:val="CommentTextChar"/>
    <w:link w:val="CommentSubject"/>
    <w:uiPriority w:val="99"/>
    <w:semiHidden/>
    <w:rsid w:val="000C2AF9"/>
    <w:rPr>
      <w:b/>
      <w:bCs/>
      <w:sz w:val="20"/>
      <w:szCs w:val="20"/>
    </w:rPr>
  </w:style>
  <w:style w:type="paragraph" w:styleId="BalloonText">
    <w:name w:val="Balloon Text"/>
    <w:basedOn w:val="Normal"/>
    <w:link w:val="BalloonTextChar"/>
    <w:uiPriority w:val="99"/>
    <w:semiHidden/>
    <w:unhideWhenUsed/>
    <w:rsid w:val="000C2A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2A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7F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A7F02"/>
    <w:pPr>
      <w:ind w:left="720"/>
      <w:contextualSpacing/>
    </w:pPr>
  </w:style>
  <w:style w:type="paragraph" w:styleId="NormalWeb">
    <w:name w:val="Normal (Web)"/>
    <w:basedOn w:val="Normal"/>
    <w:uiPriority w:val="99"/>
    <w:unhideWhenUsed/>
    <w:rsid w:val="008A7F0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A7F02"/>
    <w:rPr>
      <w:b/>
      <w:bCs/>
    </w:rPr>
  </w:style>
  <w:style w:type="character" w:styleId="Hyperlink">
    <w:name w:val="Hyperlink"/>
    <w:basedOn w:val="DefaultParagraphFont"/>
    <w:uiPriority w:val="99"/>
    <w:unhideWhenUsed/>
    <w:rsid w:val="00F03F72"/>
    <w:rPr>
      <w:color w:val="0000FF" w:themeColor="hyperlink"/>
      <w:u w:val="single"/>
    </w:rPr>
  </w:style>
  <w:style w:type="character" w:styleId="CommentReference">
    <w:name w:val="annotation reference"/>
    <w:basedOn w:val="DefaultParagraphFont"/>
    <w:uiPriority w:val="99"/>
    <w:semiHidden/>
    <w:unhideWhenUsed/>
    <w:rsid w:val="000C2AF9"/>
    <w:rPr>
      <w:sz w:val="16"/>
      <w:szCs w:val="16"/>
    </w:rPr>
  </w:style>
  <w:style w:type="paragraph" w:styleId="CommentText">
    <w:name w:val="annotation text"/>
    <w:basedOn w:val="Normal"/>
    <w:link w:val="CommentTextChar"/>
    <w:uiPriority w:val="99"/>
    <w:semiHidden/>
    <w:unhideWhenUsed/>
    <w:rsid w:val="000C2AF9"/>
    <w:pPr>
      <w:spacing w:line="240" w:lineRule="auto"/>
    </w:pPr>
    <w:rPr>
      <w:sz w:val="20"/>
      <w:szCs w:val="20"/>
    </w:rPr>
  </w:style>
  <w:style w:type="character" w:customStyle="1" w:styleId="CommentTextChar">
    <w:name w:val="Comment Text Char"/>
    <w:basedOn w:val="DefaultParagraphFont"/>
    <w:link w:val="CommentText"/>
    <w:uiPriority w:val="99"/>
    <w:semiHidden/>
    <w:rsid w:val="000C2AF9"/>
    <w:rPr>
      <w:sz w:val="20"/>
      <w:szCs w:val="20"/>
    </w:rPr>
  </w:style>
  <w:style w:type="paragraph" w:styleId="CommentSubject">
    <w:name w:val="annotation subject"/>
    <w:basedOn w:val="CommentText"/>
    <w:next w:val="CommentText"/>
    <w:link w:val="CommentSubjectChar"/>
    <w:uiPriority w:val="99"/>
    <w:semiHidden/>
    <w:unhideWhenUsed/>
    <w:rsid w:val="000C2AF9"/>
    <w:rPr>
      <w:b/>
      <w:bCs/>
    </w:rPr>
  </w:style>
  <w:style w:type="character" w:customStyle="1" w:styleId="CommentSubjectChar">
    <w:name w:val="Comment Subject Char"/>
    <w:basedOn w:val="CommentTextChar"/>
    <w:link w:val="CommentSubject"/>
    <w:uiPriority w:val="99"/>
    <w:semiHidden/>
    <w:rsid w:val="000C2AF9"/>
    <w:rPr>
      <w:b/>
      <w:bCs/>
      <w:sz w:val="20"/>
      <w:szCs w:val="20"/>
    </w:rPr>
  </w:style>
  <w:style w:type="paragraph" w:styleId="BalloonText">
    <w:name w:val="Balloon Text"/>
    <w:basedOn w:val="Normal"/>
    <w:link w:val="BalloonTextChar"/>
    <w:uiPriority w:val="99"/>
    <w:semiHidden/>
    <w:unhideWhenUsed/>
    <w:rsid w:val="000C2A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2A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124987">
      <w:bodyDiv w:val="1"/>
      <w:marLeft w:val="0"/>
      <w:marRight w:val="0"/>
      <w:marTop w:val="0"/>
      <w:marBottom w:val="0"/>
      <w:divBdr>
        <w:top w:val="none" w:sz="0" w:space="0" w:color="auto"/>
        <w:left w:val="none" w:sz="0" w:space="0" w:color="auto"/>
        <w:bottom w:val="none" w:sz="0" w:space="0" w:color="auto"/>
        <w:right w:val="none" w:sz="0" w:space="0" w:color="auto"/>
      </w:divBdr>
      <w:divsChild>
        <w:div w:id="1269313050">
          <w:marLeft w:val="0"/>
          <w:marRight w:val="0"/>
          <w:marTop w:val="0"/>
          <w:marBottom w:val="0"/>
          <w:divBdr>
            <w:top w:val="none" w:sz="0" w:space="0" w:color="auto"/>
            <w:left w:val="none" w:sz="0" w:space="0" w:color="auto"/>
            <w:bottom w:val="none" w:sz="0" w:space="0" w:color="auto"/>
            <w:right w:val="none" w:sz="0" w:space="0" w:color="auto"/>
          </w:divBdr>
          <w:divsChild>
            <w:div w:id="719137143">
              <w:marLeft w:val="0"/>
              <w:marRight w:val="0"/>
              <w:marTop w:val="0"/>
              <w:marBottom w:val="0"/>
              <w:divBdr>
                <w:top w:val="none" w:sz="0" w:space="0" w:color="auto"/>
                <w:left w:val="none" w:sz="0" w:space="0" w:color="auto"/>
                <w:bottom w:val="none" w:sz="0" w:space="0" w:color="auto"/>
                <w:right w:val="none" w:sz="0" w:space="0" w:color="auto"/>
              </w:divBdr>
              <w:divsChild>
                <w:div w:id="98778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061467">
      <w:bodyDiv w:val="1"/>
      <w:marLeft w:val="0"/>
      <w:marRight w:val="0"/>
      <w:marTop w:val="0"/>
      <w:marBottom w:val="0"/>
      <w:divBdr>
        <w:top w:val="none" w:sz="0" w:space="0" w:color="auto"/>
        <w:left w:val="none" w:sz="0" w:space="0" w:color="auto"/>
        <w:bottom w:val="none" w:sz="0" w:space="0" w:color="auto"/>
        <w:right w:val="none" w:sz="0" w:space="0" w:color="auto"/>
      </w:divBdr>
      <w:divsChild>
        <w:div w:id="1224172162">
          <w:marLeft w:val="547"/>
          <w:marRight w:val="0"/>
          <w:marTop w:val="96"/>
          <w:marBottom w:val="0"/>
          <w:divBdr>
            <w:top w:val="none" w:sz="0" w:space="0" w:color="auto"/>
            <w:left w:val="none" w:sz="0" w:space="0" w:color="auto"/>
            <w:bottom w:val="none" w:sz="0" w:space="0" w:color="auto"/>
            <w:right w:val="none" w:sz="0" w:space="0" w:color="auto"/>
          </w:divBdr>
        </w:div>
      </w:divsChild>
    </w:div>
    <w:div w:id="1317219875">
      <w:bodyDiv w:val="1"/>
      <w:marLeft w:val="0"/>
      <w:marRight w:val="0"/>
      <w:marTop w:val="0"/>
      <w:marBottom w:val="0"/>
      <w:divBdr>
        <w:top w:val="none" w:sz="0" w:space="0" w:color="auto"/>
        <w:left w:val="none" w:sz="0" w:space="0" w:color="auto"/>
        <w:bottom w:val="none" w:sz="0" w:space="0" w:color="auto"/>
        <w:right w:val="none" w:sz="0" w:space="0" w:color="auto"/>
      </w:divBdr>
      <w:divsChild>
        <w:div w:id="1875146882">
          <w:marLeft w:val="0"/>
          <w:marRight w:val="0"/>
          <w:marTop w:val="0"/>
          <w:marBottom w:val="0"/>
          <w:divBdr>
            <w:top w:val="none" w:sz="0" w:space="0" w:color="auto"/>
            <w:left w:val="none" w:sz="0" w:space="0" w:color="auto"/>
            <w:bottom w:val="none" w:sz="0" w:space="0" w:color="auto"/>
            <w:right w:val="none" w:sz="0" w:space="0" w:color="auto"/>
          </w:divBdr>
          <w:divsChild>
            <w:div w:id="194344291">
              <w:marLeft w:val="0"/>
              <w:marRight w:val="0"/>
              <w:marTop w:val="0"/>
              <w:marBottom w:val="0"/>
              <w:divBdr>
                <w:top w:val="none" w:sz="0" w:space="0" w:color="auto"/>
                <w:left w:val="none" w:sz="0" w:space="0" w:color="auto"/>
                <w:bottom w:val="none" w:sz="0" w:space="0" w:color="auto"/>
                <w:right w:val="none" w:sz="0" w:space="0" w:color="auto"/>
              </w:divBdr>
              <w:divsChild>
                <w:div w:id="109944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44318">
      <w:bodyDiv w:val="1"/>
      <w:marLeft w:val="0"/>
      <w:marRight w:val="0"/>
      <w:marTop w:val="0"/>
      <w:marBottom w:val="0"/>
      <w:divBdr>
        <w:top w:val="none" w:sz="0" w:space="0" w:color="auto"/>
        <w:left w:val="none" w:sz="0" w:space="0" w:color="auto"/>
        <w:bottom w:val="none" w:sz="0" w:space="0" w:color="auto"/>
        <w:right w:val="none" w:sz="0" w:space="0" w:color="auto"/>
      </w:divBdr>
    </w:div>
    <w:div w:id="1722243366">
      <w:bodyDiv w:val="1"/>
      <w:marLeft w:val="0"/>
      <w:marRight w:val="0"/>
      <w:marTop w:val="0"/>
      <w:marBottom w:val="0"/>
      <w:divBdr>
        <w:top w:val="none" w:sz="0" w:space="0" w:color="auto"/>
        <w:left w:val="none" w:sz="0" w:space="0" w:color="auto"/>
        <w:bottom w:val="none" w:sz="0" w:space="0" w:color="auto"/>
        <w:right w:val="none" w:sz="0" w:space="0" w:color="auto"/>
      </w:divBdr>
      <w:divsChild>
        <w:div w:id="1086196763">
          <w:marLeft w:val="0"/>
          <w:marRight w:val="0"/>
          <w:marTop w:val="0"/>
          <w:marBottom w:val="0"/>
          <w:divBdr>
            <w:top w:val="none" w:sz="0" w:space="0" w:color="auto"/>
            <w:left w:val="none" w:sz="0" w:space="0" w:color="auto"/>
            <w:bottom w:val="none" w:sz="0" w:space="0" w:color="auto"/>
            <w:right w:val="none" w:sz="0" w:space="0" w:color="auto"/>
          </w:divBdr>
          <w:divsChild>
            <w:div w:id="1689411309">
              <w:marLeft w:val="0"/>
              <w:marRight w:val="0"/>
              <w:marTop w:val="0"/>
              <w:marBottom w:val="0"/>
              <w:divBdr>
                <w:top w:val="none" w:sz="0" w:space="0" w:color="auto"/>
                <w:left w:val="none" w:sz="0" w:space="0" w:color="auto"/>
                <w:bottom w:val="none" w:sz="0" w:space="0" w:color="auto"/>
                <w:right w:val="none" w:sz="0" w:space="0" w:color="auto"/>
              </w:divBdr>
              <w:divsChild>
                <w:div w:id="50516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840635">
      <w:bodyDiv w:val="1"/>
      <w:marLeft w:val="0"/>
      <w:marRight w:val="0"/>
      <w:marTop w:val="0"/>
      <w:marBottom w:val="0"/>
      <w:divBdr>
        <w:top w:val="none" w:sz="0" w:space="0" w:color="auto"/>
        <w:left w:val="none" w:sz="0" w:space="0" w:color="auto"/>
        <w:bottom w:val="none" w:sz="0" w:space="0" w:color="auto"/>
        <w:right w:val="none" w:sz="0" w:space="0" w:color="auto"/>
      </w:divBdr>
      <w:divsChild>
        <w:div w:id="460343721">
          <w:marLeft w:val="0"/>
          <w:marRight w:val="0"/>
          <w:marTop w:val="0"/>
          <w:marBottom w:val="0"/>
          <w:divBdr>
            <w:top w:val="none" w:sz="0" w:space="0" w:color="auto"/>
            <w:left w:val="none" w:sz="0" w:space="0" w:color="auto"/>
            <w:bottom w:val="none" w:sz="0" w:space="0" w:color="auto"/>
            <w:right w:val="none" w:sz="0" w:space="0" w:color="auto"/>
          </w:divBdr>
          <w:divsChild>
            <w:div w:id="1184051868">
              <w:marLeft w:val="0"/>
              <w:marRight w:val="0"/>
              <w:marTop w:val="0"/>
              <w:marBottom w:val="0"/>
              <w:divBdr>
                <w:top w:val="none" w:sz="0" w:space="0" w:color="auto"/>
                <w:left w:val="none" w:sz="0" w:space="0" w:color="auto"/>
                <w:bottom w:val="none" w:sz="0" w:space="0" w:color="auto"/>
                <w:right w:val="none" w:sz="0" w:space="0" w:color="auto"/>
              </w:divBdr>
              <w:divsChild>
                <w:div w:id="175612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care.gov/" TargetMode="External"/><Relationship Id="rId3" Type="http://schemas.openxmlformats.org/officeDocument/2006/relationships/styles" Target="styles.xml"/><Relationship Id="rId7" Type="http://schemas.openxmlformats.org/officeDocument/2006/relationships/hyperlink" Target="http://kff.org/interactive/subsidy-calculato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healthcar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CB074-EB90-4F2A-9481-331E0AF17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385</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Aflac</Company>
  <LinksUpToDate>false</LinksUpToDate>
  <CharactersWithSpaces>2578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Blackmar</dc:creator>
  <cp:lastModifiedBy>Robie Cline</cp:lastModifiedBy>
  <cp:revision>5</cp:revision>
  <cp:lastPrinted>2013-07-08T17:06:00Z</cp:lastPrinted>
  <dcterms:created xsi:type="dcterms:W3CDTF">2013-08-19T14:56:00Z</dcterms:created>
  <dcterms:modified xsi:type="dcterms:W3CDTF">2013-08-19T14:57:00Z</dcterms:modified>
</cp:coreProperties>
</file>